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C1" w:rsidRDefault="002E10C1" w:rsidP="002E10C1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2E10C1" w:rsidRDefault="002E10C1" w:rsidP="002E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 ДК «Динамо» за июнь 2016 г.    </w:t>
      </w: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2E10C1" w:rsidRDefault="002E10C1" w:rsidP="002E10C1">
      <w:pPr>
        <w:pStyle w:val="2"/>
        <w:jc w:val="both"/>
        <w:rPr>
          <w:szCs w:val="28"/>
        </w:rPr>
      </w:pPr>
      <w:r>
        <w:rPr>
          <w:szCs w:val="28"/>
        </w:rPr>
        <w:t xml:space="preserve">1.  В июне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2E10C1" w:rsidRDefault="002E10C1" w:rsidP="002E10C1">
      <w:pPr>
        <w:pStyle w:val="2"/>
        <w:jc w:val="both"/>
        <w:rPr>
          <w:szCs w:val="28"/>
        </w:rPr>
      </w:pPr>
    </w:p>
    <w:p w:rsidR="002E10C1" w:rsidRDefault="002E10C1" w:rsidP="002E10C1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26 групп, 323 человек (256 дети,  37 молодёжь, 30 взрослых)</w:t>
      </w:r>
    </w:p>
    <w:tbl>
      <w:tblPr>
        <w:tblpPr w:leftFromText="180" w:rightFromText="180" w:bottomFromText="20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2E10C1" w:rsidTr="002E10C1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клубного</w:t>
            </w:r>
          </w:p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Оплата</w:t>
            </w:r>
          </w:p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участников,</w:t>
            </w:r>
          </w:p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выступ</w:t>
            </w:r>
          </w:p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</w:t>
            </w:r>
          </w:p>
        </w:tc>
      </w:tr>
      <w:tr w:rsidR="002E10C1" w:rsidTr="002E10C1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  <w:r>
              <w:rPr>
                <w:b w:val="0"/>
                <w:sz w:val="20"/>
                <w:lang w:val="en-US" w:eastAsia="en-US"/>
              </w:rPr>
              <w:t xml:space="preserve"> </w:t>
            </w:r>
            <w:r>
              <w:rPr>
                <w:b w:val="0"/>
                <w:sz w:val="20"/>
                <w:lang w:eastAsia="en-US"/>
              </w:rPr>
              <w:t>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Всероссийский  Бажовский фестиваль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Концерт и игровая программа для жителей г.Златоуста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Концерт и игровая программа для жителей г.Сатка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Концерт и игровая программа для жителей г.Сатка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Администратор  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Абуденная Н.Б.</w:t>
            </w:r>
          </w:p>
        </w:tc>
      </w:tr>
      <w:tr w:rsidR="002E10C1" w:rsidTr="002E10C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Договор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(общест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2E10C1" w:rsidTr="002E10C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Всего:25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 молод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 взр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 В.М.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2E10C1" w:rsidTr="002E10C1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ВСЕГО: 30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29 дети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 взрослый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«Сказка за сказкой»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«Сказка за сказкой»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Всероссийский  Бажовский фестиваль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Городской митинг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2E10C1" w:rsidTr="002E10C1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31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«Сказка за сказкой»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«Сказка за сказкой»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Всероссийский  Бажовский фестиваль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2E10C1" w:rsidTr="002E10C1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ВСЕГО:40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38 дети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 молодежь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Сесина И.В</w:t>
            </w:r>
          </w:p>
        </w:tc>
      </w:tr>
      <w:tr w:rsidR="002E10C1" w:rsidTr="002E10C1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2E10C1" w:rsidTr="002E10C1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клуб «</w:t>
            </w:r>
            <w:r>
              <w:rPr>
                <w:b w:val="0"/>
                <w:sz w:val="20"/>
                <w:lang w:val="en-US" w:eastAsia="en-US"/>
              </w:rPr>
              <w:t>Style</w:t>
            </w:r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ВСЕГО:16</w:t>
            </w:r>
          </w:p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дети</w:t>
            </w:r>
          </w:p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молодежь</w:t>
            </w:r>
          </w:p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2E10C1" w:rsidTr="002E10C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«День детства». Праздничный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концерте для жителей Машгородка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2.«День России». Праздничный концерте для жителей Машгородка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Всероссийский  Бажовский фестиваль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Отчетный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Белькова Г.В.</w:t>
            </w:r>
          </w:p>
        </w:tc>
      </w:tr>
      <w:tr w:rsidR="002E10C1" w:rsidTr="002E10C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«ДНК»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Дуэт  «Невесомые»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Всероссийский  Бажовский фестиваль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2E10C1" w:rsidTr="002E10C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  <w:tr w:rsidR="002E10C1" w:rsidTr="002E10C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</w:rPr>
              <w:t>Коллектив эстрадного танца «</w:t>
            </w:r>
            <w:r>
              <w:rPr>
                <w:b w:val="0"/>
                <w:sz w:val="20"/>
                <w:lang w:val="en-US"/>
              </w:rPr>
              <w:t>Life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dance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Всего:10</w:t>
            </w:r>
          </w:p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дети</w:t>
            </w:r>
          </w:p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молод</w:t>
            </w:r>
          </w:p>
          <w:p w:rsidR="002E10C1" w:rsidRDefault="002E10C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Кирсанова Е.С.</w:t>
            </w:r>
          </w:p>
        </w:tc>
      </w:tr>
    </w:tbl>
    <w:p w:rsidR="002E10C1" w:rsidRDefault="002E10C1" w:rsidP="002E10C1">
      <w:pPr>
        <w:pStyle w:val="2"/>
        <w:outlineLvl w:val="0"/>
        <w:rPr>
          <w:sz w:val="24"/>
          <w:szCs w:val="24"/>
          <w:u w:val="single"/>
        </w:rPr>
      </w:pPr>
    </w:p>
    <w:p w:rsidR="002E10C1" w:rsidRDefault="002E10C1" w:rsidP="002E10C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10 ед.,  20 групп, 219 человек ( 188 дети, 0 молодежь, 31 взр.)</w:t>
      </w:r>
    </w:p>
    <w:p w:rsidR="002E10C1" w:rsidRDefault="002E10C1" w:rsidP="002E10C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2E10C1" w:rsidTr="002E10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эстетического воспитания 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 go 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ВСЕГО:10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ВСЕГО:11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Городская выставка декоративно-прикладного творчества «Добрая»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Кирсанова Е.С.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«Изге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Антюфеева Я.В.</w:t>
            </w:r>
          </w:p>
        </w:tc>
      </w:tr>
      <w:tr w:rsidR="002E10C1" w:rsidTr="002E10C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Клуб-студия восточного танца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Arabesque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Жорина Е.Ю.</w:t>
            </w:r>
          </w:p>
        </w:tc>
      </w:tr>
    </w:tbl>
    <w:p w:rsidR="002E10C1" w:rsidRDefault="002E10C1" w:rsidP="002E10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( 193 дети,  45 молодежь, 77 взрослых)</w:t>
      </w:r>
    </w:p>
    <w:p w:rsidR="002E10C1" w:rsidRDefault="002E10C1" w:rsidP="002E10C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635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672"/>
      </w:tblGrid>
      <w:tr w:rsidR="002E10C1" w:rsidTr="002E10C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№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Всего:74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молод 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Всероссийский  Бажовский фестиваль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Чемпионат г.Миасса по часовому бегу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«Бег чистой воды»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«Альтернатива 2016»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Велопробег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  <w:p w:rsidR="002E10C1" w:rsidRDefault="002E10C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"/>
                <w:rFonts w:eastAsiaTheme="minorEastAsia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Велопробег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Всего:25 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дети 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молодежь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(молодежный)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C1" w:rsidRDefault="002E10C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2E10C1" w:rsidTr="002E10C1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 И.А.</w:t>
            </w:r>
          </w:p>
        </w:tc>
      </w:tr>
      <w:tr w:rsidR="002E10C1" w:rsidTr="002E10C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2E10C1" w:rsidTr="002E10C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«Спортивные игры»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 И.С.</w:t>
            </w:r>
          </w:p>
        </w:tc>
      </w:tr>
      <w:tr w:rsidR="002E10C1" w:rsidTr="002E10C1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Будяк А.А.</w:t>
            </w:r>
          </w:p>
        </w:tc>
      </w:tr>
      <w:tr w:rsidR="002E10C1" w:rsidTr="002E10C1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«Волейбол»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«Элвин»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Аратюнян А.А.</w:t>
            </w:r>
          </w:p>
        </w:tc>
      </w:tr>
    </w:tbl>
    <w:p w:rsidR="002E10C1" w:rsidRDefault="002E10C1" w:rsidP="002E10C1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p w:rsidR="002E10C1" w:rsidRDefault="002E10C1" w:rsidP="002E10C1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Любительские объединения: 2 ед., 2 группы, 31 человек (0 дети, 0 молодежь, 31 взр.)</w:t>
      </w:r>
    </w:p>
    <w:p w:rsidR="002E10C1" w:rsidRDefault="002E10C1" w:rsidP="002E10C1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2E10C1" w:rsidTr="002E10C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2E10C1" w:rsidTr="002E10C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2E10C1" w:rsidTr="002E10C1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10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Танцевальная ретро-программа для взрослых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2E10C1" w:rsidRDefault="002E1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2E10C1" w:rsidRDefault="002E10C1" w:rsidP="002E10C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Всего: 38 объединений, 888 человек (637 дети, 82 молодежь, 169 взрослых) </w:t>
      </w:r>
    </w:p>
    <w:tbl>
      <w:tblPr>
        <w:tblStyle w:val="ae"/>
        <w:tblpPr w:leftFromText="180" w:rightFromText="180" w:vertAnchor="text" w:horzAnchor="margin" w:tblpXSpec="center" w:tblpY="564"/>
        <w:tblW w:w="10875" w:type="dxa"/>
        <w:tblInd w:w="0" w:type="dxa"/>
        <w:tblLayout w:type="fixed"/>
        <w:tblLook w:val="04A0"/>
      </w:tblPr>
      <w:tblGrid>
        <w:gridCol w:w="1099"/>
        <w:gridCol w:w="992"/>
        <w:gridCol w:w="992"/>
        <w:gridCol w:w="916"/>
        <w:gridCol w:w="1199"/>
        <w:gridCol w:w="992"/>
        <w:gridCol w:w="990"/>
        <w:gridCol w:w="991"/>
        <w:gridCol w:w="985"/>
        <w:gridCol w:w="991"/>
        <w:gridCol w:w="728"/>
      </w:tblGrid>
      <w:tr w:rsidR="002E10C1" w:rsidTr="002E10C1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0C1" w:rsidRDefault="002E10C1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2E10C1" w:rsidTr="002E10C1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2E10C1" w:rsidTr="002E10C1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форм сам нар тв-ва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2E10C1" w:rsidTr="002E10C1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2E10C1" w:rsidTr="002E10C1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10C1" w:rsidTr="002E10C1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0C1" w:rsidTr="002E10C1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2E10C1" w:rsidRDefault="002E10C1" w:rsidP="002E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759" w:type="dxa"/>
        <w:tblInd w:w="-1118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2E10C1" w:rsidTr="002E10C1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2E10C1" w:rsidTr="002E10C1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0C1" w:rsidTr="002E10C1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</w:tbl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68"/>
        <w:tblW w:w="10740" w:type="dxa"/>
        <w:tblInd w:w="0" w:type="dxa"/>
        <w:tblLayout w:type="fixed"/>
        <w:tblLook w:val="04A0"/>
      </w:tblPr>
      <w:tblGrid>
        <w:gridCol w:w="1668"/>
        <w:gridCol w:w="1275"/>
        <w:gridCol w:w="992"/>
        <w:gridCol w:w="1001"/>
        <w:gridCol w:w="1036"/>
        <w:gridCol w:w="1003"/>
        <w:gridCol w:w="1035"/>
        <w:gridCol w:w="1077"/>
        <w:gridCol w:w="851"/>
        <w:gridCol w:w="802"/>
      </w:tblGrid>
      <w:tr w:rsidR="002E10C1" w:rsidTr="002E10C1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2E10C1" w:rsidTr="002E10C1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2E10C1" w:rsidTr="002E10C1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0C1" w:rsidRDefault="002E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C1" w:rsidTr="002E10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0C1" w:rsidTr="002E10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C1" w:rsidTr="002E10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0C1" w:rsidTr="002E10C1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0C1" w:rsidTr="002E10C1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C1" w:rsidTr="002E10C1">
        <w:trPr>
          <w:trHeight w:val="11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90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43"/>
        <w:gridCol w:w="852"/>
        <w:gridCol w:w="709"/>
        <w:gridCol w:w="709"/>
        <w:gridCol w:w="709"/>
        <w:gridCol w:w="851"/>
        <w:gridCol w:w="993"/>
        <w:gridCol w:w="1135"/>
        <w:gridCol w:w="994"/>
        <w:gridCol w:w="851"/>
        <w:gridCol w:w="567"/>
        <w:gridCol w:w="709"/>
        <w:gridCol w:w="459"/>
        <w:gridCol w:w="817"/>
      </w:tblGrid>
      <w:tr w:rsidR="002E10C1" w:rsidTr="002E10C1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2E10C1" w:rsidTr="002E10C1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E10C1" w:rsidTr="002E10C1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3137</w:t>
            </w:r>
          </w:p>
        </w:tc>
      </w:tr>
      <w:tr w:rsidR="002E10C1" w:rsidTr="002E10C1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16889</w:t>
            </w:r>
          </w:p>
        </w:tc>
      </w:tr>
    </w:tbl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2E10C1" w:rsidRDefault="002E10C1" w:rsidP="002E10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2E10C1" w:rsidTr="002E10C1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2E10C1" w:rsidTr="002E10C1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</w:tbl>
    <w:p w:rsidR="002E10C1" w:rsidRDefault="002E10C1" w:rsidP="002E10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2E10C1" w:rsidRDefault="002E10C1" w:rsidP="002E10C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2E10C1" w:rsidRDefault="002E10C1" w:rsidP="002E10C1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1340" w:type="dxa"/>
        <w:tblInd w:w="-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49"/>
        <w:gridCol w:w="3788"/>
        <w:gridCol w:w="1174"/>
        <w:gridCol w:w="1134"/>
        <w:gridCol w:w="1275"/>
        <w:gridCol w:w="1422"/>
        <w:gridCol w:w="1133"/>
      </w:tblGrid>
      <w:tr w:rsidR="002E10C1" w:rsidTr="002E10C1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E10C1" w:rsidTr="002E10C1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детства.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«Веселые старты» спортивная игровая программа.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Конкурс рисунка на асфальте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2E10C1" w:rsidRDefault="002E1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  <w:p w:rsidR="002E10C1" w:rsidRDefault="002E10C1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  площадь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Микроарйонный праздник «День детства».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Участие НК студии-театра танца «Журавушка»  в праздничном концерте для жителей Машгородка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«День двора».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 - игровая программа для неорганизованных детей п. Динамо «Крепкие мышцы зоркий глаз – нужны каждому из нас».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из цикла «Сказка за сказкой» - спектакли «Репка», «Курочка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Ряба», «Рукавичка» (театр. кол-в «Кулиска», вок. анс. «Вьюнок»)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Нац.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 - спектакли «Репка», «Курочка Ряба», «Рукавичка» (театр. кол-в «Кулиска», вок. анс. «Вьюнок»)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Велопробег на р.Каменка для секций ДК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К/п.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программа необычных праздников «Праздничный десант. Лето – 2016». Открытие летней программы, посвященной году кино «Фильм, фильм, фильм». Семейная игровая программа.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ретро-программа для взрослых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«Девять секретных пакетов».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двора»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Игровая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неорганизованных детей п. Динамо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"Волшебный книголёт "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Микрорайонный праздник «День России».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Участие НК студии-театра танца «Журавушка» в праздничном концерте для жителей Машгородка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«Мы идём в зоопарк!»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двора» -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«Мы идём в зоопарк!»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17-18.06.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Участие коллективов ДК во Всероссийском  Бажовском фестивале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Городская программа (37 чел.)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- 6 конкурсов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ГЛК «Солнечная долина»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Рук-ли кол-ов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1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и игровая программа НК ансамбля русской песни «Ивушка» (заказ С.Вайнштейна) для жителей г.Златоуста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г.Златоуст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для неорганизованных детей п. Динамо "Веселые старты".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мультимедийных устройств для детского лагеря шк.№4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Орловская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«История создания мультипликации». Интерактивная познавательная программа с использованием мультимедийных устройств для детского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лагеря шк.№4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Орловская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мультимедийных устройств для детского лагеря шк.№4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Орловская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мультимедийных устройств для детского лагеря шк.№4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Орловская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Городском митинге, посв. началу ВОВ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Админ.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23.06.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Отчетный концерт НК студии-театра танца «Журавушка»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здоровья. Закрытие творческого сезона ДК «Динамо»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о.Тургояк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и игровая программа НК ансамбля русской песни «Ивушка» (заказ С.Вайнштейна) для жителей г.Сатка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и игровая программа НК ансамбля русской песни «Ивушка» (заказ С.Вайнштейна) для жителей г.Сатка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«Таинственное похищение»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двора» Игровая программа для неорганизованных детей п. Динамо " Мы идём в зоопарк!".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</w:tbl>
    <w:p w:rsidR="002E10C1" w:rsidRDefault="002E10C1" w:rsidP="002E10C1"/>
    <w:p w:rsidR="002E10C1" w:rsidRDefault="002E10C1" w:rsidP="002E10C1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2E10C1" w:rsidRDefault="002E10C1" w:rsidP="002E10C1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100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49"/>
        <w:gridCol w:w="5244"/>
        <w:gridCol w:w="1416"/>
        <w:gridCol w:w="1274"/>
        <w:gridCol w:w="1750"/>
      </w:tblGrid>
      <w:tr w:rsidR="002E10C1" w:rsidTr="002E10C1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E10C1" w:rsidTr="002E10C1">
        <w:trPr>
          <w:trHeight w:val="84"/>
        </w:trPr>
        <w:tc>
          <w:tcPr>
            <w:tcW w:w="1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2E10C1" w:rsidTr="002E10C1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2). Год кино</w:t>
            </w:r>
          </w:p>
        </w:tc>
      </w:tr>
      <w:tr w:rsidR="002E10C1" w:rsidTr="002E10C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программа необычных праздников «Праздничный десант. Лето – 2016». Открытие летней программы, посвященной году кино «Фильм, фильм, фильм». Семейная игровая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2E10C1" w:rsidTr="002E10C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мультимедийных устройств для детского лагеря шк.№4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Орловская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2E10C1" w:rsidTr="002E10C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мультимедийных устройств для детского лагеря шк.№4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Орловская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2E10C1" w:rsidTr="002E10C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мультимедийных устройств для детского лагеря шк.№4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Орловская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2E10C1" w:rsidTr="002E10C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«История создания мультипликации». Интерактивная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познавательная программа с использованием мультимедийных устройств для детского лагеря шк.№4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11:30ч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библиотека Орловская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Корлыханова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Л.Ю.</w:t>
            </w:r>
          </w:p>
        </w:tc>
      </w:tr>
      <w:tr w:rsidR="002E10C1" w:rsidTr="002E10C1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3). Культурно-познавательный туризм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2E10C1" w:rsidTr="002E10C1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Велопробег на р.Каменка для секций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</w:tr>
      <w:tr w:rsidR="002E10C1" w:rsidTr="002E10C1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«Ивушка», ансамбль татаро-башкирской песни «Изге ай», вокальный ансамбль «Вьюнок», НК Студия-театр танца «Журавушка»</w:t>
            </w:r>
          </w:p>
        </w:tc>
      </w:tr>
      <w:tr w:rsidR="002E10C1" w:rsidTr="002E10C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 - спектакли «Репка», «Курочка Ряба», «Рукавичка» (театр. кол-в «Кулиска», вок. анс. «Вьюнок»)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2E10C1" w:rsidTr="002E10C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 - спектакли «Репка», «Курочка Ряба», «Рукавичка» (театр. кол-в «Кулиска», вок. анс. «Вьюнок»)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2E10C1" w:rsidTr="002E10C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коллективов ДК во Всероссийском  Бажовском фестивале: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Городская программа (37 чел.)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ГЛК «Солнечная долина»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Рук-ли кол-ов</w:t>
            </w:r>
          </w:p>
        </w:tc>
      </w:tr>
      <w:tr w:rsidR="002E10C1" w:rsidTr="002E10C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и игровая программа НК ансамбля русской песни «Ивушка» (заказ С.Вайнштейна) для жителей г.Златоуста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г.Златоуст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2E10C1" w:rsidTr="002E10C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концерт НК студии-театра танца «Журавушка»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</w:tr>
      <w:tr w:rsidR="002E10C1" w:rsidTr="002E10C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и игровая программа НК ансамбля русской песни «Ивушка» (заказ С.Вайнштейна) для жителей г.Сатка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2E10C1" w:rsidTr="002E10C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и игровая программа НК ансамбля русской песни «Ивушка» (заказ С.Вайнштейна) для жителей г.Сатка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2E10C1" w:rsidTr="002E10C1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НК Камерный хор «Любители пения» - 1 инвалид-участник кол-ва</w:t>
            </w:r>
          </w:p>
        </w:tc>
      </w:tr>
      <w:tr w:rsidR="002E10C1" w:rsidTr="002E10C1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Всего: 19 ед., в них всего детей: 651  чел.</w:t>
            </w:r>
          </w:p>
        </w:tc>
      </w:tr>
      <w:tr w:rsidR="002E10C1" w:rsidTr="002E10C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Велопробег на р.Каменка для секций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</w:tr>
      <w:tr w:rsidR="002E10C1" w:rsidTr="002E10C1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двора»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Игровая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неорганизованных детей п. Динамо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"Волшебный книголёт 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2E10C1" w:rsidTr="002E10C1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двора» - 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«Мы идём в зоопарк!»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2E10C1" w:rsidTr="002E10C1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двора» Игровая программа для неорганизованных детей п. Динамо " Мы идём в зоопарк!".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</w:tbl>
    <w:p w:rsidR="002E10C1" w:rsidRDefault="002E10C1" w:rsidP="002E10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2E10C1" w:rsidRDefault="002E10C1" w:rsidP="002E10C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2E10C1" w:rsidRDefault="002E10C1" w:rsidP="002E10C1">
      <w:pPr>
        <w:pStyle w:val="ab"/>
        <w:rPr>
          <w:rFonts w:ascii="Times New Roman" w:hAnsi="Times New Roman"/>
          <w:b/>
          <w:sz w:val="16"/>
          <w:szCs w:val="16"/>
        </w:rPr>
      </w:pP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2E10C1" w:rsidTr="002E10C1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C1" w:rsidRDefault="002E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2E10C1" w:rsidTr="002E10C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Май-июнь 2016г. Городская выставка декоративно-прикладного творчества «Добрая»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Благодарность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участие – Миронова Т.А. Номинация «Самая традиционная»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 1 степени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Тимонова Т.Н. Номинация «Самая традиционная»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</w:t>
            </w:r>
          </w:p>
        </w:tc>
      </w:tr>
      <w:tr w:rsidR="002E10C1" w:rsidTr="002E10C1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27.05.2016г. Чемпионат г.Миасса по часовому бегу на стадионе, посвященный памяти И.Н. Беляева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Кажикаева Диана среди девочек с результатом 5322метра.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2 место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Шакирова Элина среди девочек с результатом  2400 метров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Сомов Александр среди мальчиков с результатом 6790 метров.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2 место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Клявлин Влад среди мальчиков с результатом 5575 метров.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</w:tc>
      </w:tr>
      <w:tr w:rsidR="002E10C1" w:rsidTr="002E10C1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26.06.2016г. - Миасский легкоатлетический марафон «Бег чистой воды», посвященный жемчужине Южного Урала озеру Тургояк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Свидетельство участника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Шакирова Элина дистанция 5 км, результат 41 мин 13 сек.</w:t>
            </w:r>
          </w:p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Свидетельство участника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Кажикаева Диана дистанция 5 км, результат 41 мин 12 сек.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</w:tc>
      </w:tr>
      <w:tr w:rsidR="002E10C1" w:rsidTr="002E10C1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10C1" w:rsidTr="002E10C1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2E10C1" w:rsidTr="002E10C1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Многодневные региональные соревнования по спортивному ориентированию «Альтернатива 2016»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19.06.2016г. с.Черновское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дети – секция СП. ориентирования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 Всероссийский Бажовский фестиваль народного творчества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17-19.06.2016г. Чел. обл. ГЛК «Солнечная долина»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дети, театральный кол. «Кулиска»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взр, НК ансамбль рус. песни «Ивушка»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 дети НК студия-театр танца «Журавушка»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дети Вокальный ансамбль «Вьюнок»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 Семён Жуков</w:t>
            </w:r>
          </w:p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lastRenderedPageBreak/>
              <w:t>Сертификат участника 2016045094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Сертификат участника 2016045147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Сертификат участника 2016045240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 лауреат 2 степени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Сертификат участника </w:t>
            </w: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lastRenderedPageBreak/>
              <w:t>2016045144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 лауреат 2 степени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Сертификат участника 2016045095</w:t>
            </w:r>
          </w:p>
          <w:p w:rsidR="002E10C1" w:rsidRDefault="002E10C1">
            <w:pPr>
              <w:spacing w:after="0" w:line="240" w:lineRule="auto"/>
              <w:rPr>
                <w:rStyle w:val="af"/>
                <w:b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 лауреат 2 степени</w:t>
            </w:r>
          </w:p>
        </w:tc>
      </w:tr>
      <w:tr w:rsidR="002E10C1" w:rsidTr="002E10C1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</w:tr>
      <w:tr w:rsidR="002E10C1" w:rsidTr="002E10C1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10C1" w:rsidRDefault="002E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2E10C1" w:rsidRDefault="002E10C1" w:rsidP="002E10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2E10C1" w:rsidRDefault="002E10C1" w:rsidP="002E10C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2E10C1" w:rsidRDefault="002E10C1" w:rsidP="002E10C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2E10C1" w:rsidRDefault="002E10C1" w:rsidP="002E10C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2E10C1" w:rsidRDefault="002E10C1" w:rsidP="002E10C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16.06.2016г. – Кудянова С.Е. – Сертификат. Консультационный семинар «Актуальные вопросы трудового законодательства в 2016г. Профессиональные стандарты, порядок применения.</w:t>
      </w:r>
    </w:p>
    <w:p w:rsidR="002E10C1" w:rsidRDefault="002E10C1" w:rsidP="002E10C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28.02.2016г. – Антюфеева Я.В.– Сертификат (ОГБУК «ЧГЦНТ»)  участнику мастер-класса в рамках 7 областного фольклорного конкурса-фестиваля юных и молодых исполнителей песни и танца «Истоки» - «Особенности импровизации в русской пляске (русского пляса)» - Мартынова Н.Э. ст. преподаватель кафедры этнокультурного образования ЧГИК.</w:t>
      </w:r>
    </w:p>
    <w:p w:rsidR="002E10C1" w:rsidRDefault="002E10C1" w:rsidP="002E10C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0C1" w:rsidRDefault="002E10C1" w:rsidP="002E10C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Яковлев Е.А. – студент (дневное отделение – МАМТ)</w:t>
      </w:r>
    </w:p>
    <w:p w:rsidR="002E10C1" w:rsidRDefault="002E10C1" w:rsidP="002E10C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Абуденная Н.Б. – сессия с 23.05. </w:t>
      </w:r>
    </w:p>
    <w:p w:rsidR="002E10C1" w:rsidRDefault="002E10C1" w:rsidP="002E10C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Кирсанова Е.С. – сессия с 23.05</w:t>
      </w:r>
    </w:p>
    <w:p w:rsidR="002E10C1" w:rsidRDefault="002E10C1" w:rsidP="002E10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2E10C1" w:rsidRDefault="002E10C1" w:rsidP="002E10C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2E10C1" w:rsidRDefault="002E10C1" w:rsidP="002E10C1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Награждения:</w:t>
      </w:r>
    </w:p>
    <w:tbl>
      <w:tblPr>
        <w:tblStyle w:val="ae"/>
        <w:tblW w:w="0" w:type="auto"/>
        <w:tblInd w:w="0" w:type="dxa"/>
        <w:tblLook w:val="04A0"/>
      </w:tblPr>
      <w:tblGrid>
        <w:gridCol w:w="791"/>
        <w:gridCol w:w="1680"/>
        <w:gridCol w:w="4103"/>
        <w:gridCol w:w="2997"/>
      </w:tblGrid>
      <w:tr w:rsidR="002E10C1" w:rsidTr="002E10C1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2E10C1" w:rsidTr="002E10C1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ОГБУК «ЧГЦНТ» за многолетнюю творческую деятельность и в связи с 15-летием коллектива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0C1" w:rsidRDefault="002E10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 ансамбль русской песни «Ивушка» МБУ ДК «Динамо»</w:t>
            </w:r>
          </w:p>
        </w:tc>
      </w:tr>
    </w:tbl>
    <w:p w:rsidR="002E10C1" w:rsidRDefault="002E10C1" w:rsidP="002E10C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E10C1" w:rsidRDefault="002E10C1" w:rsidP="002E10C1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Административно-хозяйственная работа: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Постирали Одежду сцены (25 000,0 руб. – внебюджет)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28.06 – опрессовка инженерных сетей по подготовке к зиме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Доступная среда – покрасили входные ступени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Паспорт безопасности – прошли ОДН-5 г. Миасс, отправили в МЧС г. Челябинск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Приобрели 10 флагштоков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Репетиции к Бажовскому фестивалю (18.06.2016г.): 2,9,14,16 – ЦД «Строитель», стадион «Труд»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Разработали Штатное расписание – 2017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Составлены 2 сметы на 2017г.: Бюджет, Внебюджет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Подписано 19 Дополнительных соглашений к Трудовым договорам по МРОТу с 01.07.2016г.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06.06 – Запись фонограммы для КЦОН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Оформили 60 билетов в К\Т «Гавайи»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16.06 – Обучение по профессиональным стандартам – Кудянова (сертификат)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23.06 – Собрание ТСЖ – Ермолаева – м/зал ДК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29.06 – К-зал Администрации. Семинар по 44-ФЗ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15). Разработано Положение о ТО «Хобби-класс»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16). Разработано Положение о Комиссии по поступлениям и выбытию активов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17). Повесили Одежду сцены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18). Пересадили цветы.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19). Оперативные совещания: 6, 14, 28.06.16 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20). Размещено 7 статей на Сайте УК</w:t>
      </w:r>
    </w:p>
    <w:p w:rsidR="002E10C1" w:rsidRDefault="002E10C1" w:rsidP="002E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C1" w:rsidRDefault="002E10C1" w:rsidP="002E10C1">
      <w:pPr>
        <w:pStyle w:val="ab"/>
        <w:rPr>
          <w:rFonts w:ascii="Times New Roman" w:hAnsi="Times New Roman"/>
          <w:sz w:val="24"/>
          <w:szCs w:val="24"/>
        </w:rPr>
      </w:pPr>
    </w:p>
    <w:p w:rsidR="002E10C1" w:rsidRDefault="002E10C1" w:rsidP="002E10C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E10C1" w:rsidRDefault="002E10C1" w:rsidP="002E10C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2E10C1" w:rsidRDefault="002E10C1" w:rsidP="002E10C1">
      <w:pPr>
        <w:pStyle w:val="ab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2E10C1" w:rsidRDefault="002E10C1" w:rsidP="002E10C1">
      <w:pPr>
        <w:pStyle w:val="ab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2E10C1" w:rsidRDefault="002E10C1" w:rsidP="002E10C1"/>
    <w:p w:rsidR="00653DC0" w:rsidRDefault="00653DC0"/>
    <w:sectPr w:rsidR="0065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E10C1"/>
    <w:rsid w:val="002E10C1"/>
    <w:rsid w:val="0065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E10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2E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0C1"/>
  </w:style>
  <w:style w:type="paragraph" w:styleId="a5">
    <w:name w:val="footer"/>
    <w:basedOn w:val="a"/>
    <w:link w:val="a6"/>
    <w:uiPriority w:val="99"/>
    <w:semiHidden/>
    <w:unhideWhenUsed/>
    <w:rsid w:val="002E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0C1"/>
  </w:style>
  <w:style w:type="paragraph" w:styleId="a7">
    <w:name w:val="Title"/>
    <w:basedOn w:val="a"/>
    <w:link w:val="a8"/>
    <w:qFormat/>
    <w:rsid w:val="002E10C1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2E10C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2E10C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E10C1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0C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10C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2E1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2E10C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2E10C1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st">
    <w:name w:val="st"/>
    <w:basedOn w:val="a0"/>
    <w:rsid w:val="002E10C1"/>
  </w:style>
  <w:style w:type="table" w:styleId="ae">
    <w:name w:val="Table Grid"/>
    <w:basedOn w:val="a1"/>
    <w:uiPriority w:val="59"/>
    <w:rsid w:val="002E10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E1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2997</Words>
  <Characters>17087</Characters>
  <Application>Microsoft Office Word</Application>
  <DocSecurity>0</DocSecurity>
  <Lines>142</Lines>
  <Paragraphs>40</Paragraphs>
  <ScaleCrop>false</ScaleCrop>
  <Company>Microsoft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2016-11-25T08:18:00Z</dcterms:created>
  <dcterms:modified xsi:type="dcterms:W3CDTF">2016-11-25T08:18:00Z</dcterms:modified>
</cp:coreProperties>
</file>